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21499">
      <w:pPr>
        <w:pageBreakBefore/>
        <w:ind w:left="-426" w:hanging="141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14:paraId="62BA3DE4">
      <w:pPr>
        <w:pStyle w:val="36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14:paraId="67DA7FDB">
      <w:pPr>
        <w:pStyle w:val="36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14:paraId="68D0E25C">
      <w:pPr>
        <w:pStyle w:val="36"/>
        <w:tabs>
          <w:tab w:val="left" w:pos="195"/>
          <w:tab w:val="center" w:pos="7285"/>
        </w:tabs>
        <w:jc w:val="right"/>
        <w:rPr>
          <w:bCs/>
          <w:sz w:val="20"/>
        </w:rPr>
      </w:pPr>
      <w:r>
        <w:rPr>
          <w:bCs/>
          <w:sz w:val="20"/>
        </w:rPr>
        <w:t>Нижегородской области</w:t>
      </w:r>
    </w:p>
    <w:p w14:paraId="7CAD6258">
      <w:pPr>
        <w:pStyle w:val="36"/>
        <w:tabs>
          <w:tab w:val="left" w:pos="195"/>
          <w:tab w:val="center" w:pos="7285"/>
        </w:tabs>
        <w:jc w:val="righ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>.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2.202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года № 3</w:t>
      </w:r>
      <w:r>
        <w:rPr>
          <w:rFonts w:hint="default"/>
          <w:sz w:val="24"/>
          <w:szCs w:val="24"/>
          <w:lang w:val="ru-RU"/>
        </w:rPr>
        <w:t>16</w:t>
      </w:r>
    </w:p>
    <w:p w14:paraId="2DC18D6B">
      <w:pPr>
        <w:tabs>
          <w:tab w:val="left" w:pos="7335"/>
        </w:tabs>
        <w:jc w:val="right"/>
        <w:rPr>
          <w:sz w:val="24"/>
          <w:szCs w:val="24"/>
        </w:rPr>
      </w:pPr>
      <w:r>
        <w:rPr>
          <w:rFonts w:hint="default"/>
          <w:i/>
          <w:iCs/>
          <w:sz w:val="20"/>
          <w:szCs w:val="20"/>
          <w:lang w:val="ru-RU"/>
        </w:rPr>
        <w:t>(в редакции от 28.02.2025 г. № 328)</w:t>
      </w:r>
      <w:bookmarkStart w:id="0" w:name="_GoBack"/>
      <w:bookmarkEnd w:id="0"/>
    </w:p>
    <w:p w14:paraId="725621D5">
      <w:pPr>
        <w:tabs>
          <w:tab w:val="left" w:pos="7335"/>
        </w:tabs>
        <w:jc w:val="right"/>
        <w:rPr>
          <w:sz w:val="24"/>
          <w:szCs w:val="24"/>
        </w:rPr>
      </w:pPr>
    </w:p>
    <w:p w14:paraId="1D73824E">
      <w:pPr>
        <w:tabs>
          <w:tab w:val="left" w:pos="195"/>
          <w:tab w:val="center" w:pos="7285"/>
        </w:tabs>
        <w:ind w:firstLine="47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Распределение бюджетных ассигнований по разделам и подразделам,</w:t>
      </w:r>
    </w:p>
    <w:p w14:paraId="36AF90E3">
      <w:pPr>
        <w:tabs>
          <w:tab w:val="left" w:pos="195"/>
          <w:tab w:val="center" w:pos="7285"/>
        </w:tabs>
        <w:ind w:firstLine="47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группам видов расходов классификации расходов бюджета на 2025 год</w:t>
      </w:r>
    </w:p>
    <w:p w14:paraId="79633068">
      <w:pPr>
        <w:tabs>
          <w:tab w:val="left" w:pos="195"/>
          <w:tab w:val="center" w:pos="7285"/>
        </w:tabs>
        <w:ind w:firstLine="47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и на плановый период 2026 и 2027 годов</w:t>
      </w:r>
    </w:p>
    <w:p w14:paraId="3FB21BAE">
      <w:pPr>
        <w:tabs>
          <w:tab w:val="left" w:pos="195"/>
          <w:tab w:val="center" w:pos="7285"/>
        </w:tabs>
        <w:ind w:firstLine="474"/>
        <w:jc w:val="center"/>
        <w:rPr>
          <w:b/>
          <w:bCs/>
          <w:sz w:val="24"/>
          <w:szCs w:val="24"/>
        </w:rPr>
      </w:pPr>
    </w:p>
    <w:p w14:paraId="1BCA35EE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(в тыс.рублей)</w:t>
      </w:r>
    </w:p>
    <w:tbl>
      <w:tblPr>
        <w:tblStyle w:val="8"/>
        <w:tblW w:w="9885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5"/>
        <w:gridCol w:w="804"/>
        <w:gridCol w:w="1082"/>
        <w:gridCol w:w="989"/>
        <w:gridCol w:w="1235"/>
        <w:gridCol w:w="1235"/>
        <w:gridCol w:w="1235"/>
      </w:tblGrid>
      <w:tr w14:paraId="29AA4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center"/>
          </w:tcPr>
          <w:p w14:paraId="07F963B8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Наименование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center"/>
          </w:tcPr>
          <w:p w14:paraId="05DDC2B9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раздел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13C7AD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подраздел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07EF122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Вид расходов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F3D0ED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 год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F648AE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 год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3D18B9">
            <w:pPr>
              <w:ind w:firstLine="0"/>
              <w:jc w:val="center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2027 год</w:t>
            </w:r>
          </w:p>
        </w:tc>
      </w:tr>
      <w:tr w14:paraId="52BE83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EF1A8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Общегосударственные вопросы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E6977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BA7800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D413F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32591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112499,4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2A55C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96719,4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A16AF1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101788,7</w:t>
            </w:r>
          </w:p>
        </w:tc>
      </w:tr>
      <w:tr w14:paraId="6EF9A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DC5AB9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F9C747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3844B4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E6F7AF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2BA68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D97A5E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26D711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2619,5</w:t>
            </w:r>
          </w:p>
        </w:tc>
      </w:tr>
      <w:tr w14:paraId="7A48E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E01707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89A99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157E03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0A227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246AB6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4136,9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40A65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31D35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2619,5</w:t>
            </w:r>
          </w:p>
        </w:tc>
      </w:tr>
      <w:tr w14:paraId="019320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EECD8E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70AF8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F7D8A2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3FE3B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B36ACD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FAE3FF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AF6E9C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4599,5</w:t>
            </w:r>
          </w:p>
        </w:tc>
      </w:tr>
      <w:tr w14:paraId="62300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207B4C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0B30BD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32EE4A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7E3963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447D2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4391,7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E712C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4379,4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7A892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4379,4</w:t>
            </w:r>
          </w:p>
        </w:tc>
      </w:tr>
      <w:tr w14:paraId="0D05A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D2F9B1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0F98A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CFF89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E66561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E70510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207,8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75765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220,1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1B35A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220,1</w:t>
            </w:r>
          </w:p>
        </w:tc>
      </w:tr>
      <w:tr w14:paraId="39ECA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4E4493D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FA6E38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5122A7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988B53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B6D6C0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54582,5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4E38E2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44506,7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848AA4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49661,9</w:t>
            </w:r>
          </w:p>
        </w:tc>
      </w:tr>
      <w:tr w14:paraId="36300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361CFA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19D5A9C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3EC182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7FC636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E49B9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49743,6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2D4DB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40977,5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55740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46132,7</w:t>
            </w:r>
          </w:p>
        </w:tc>
      </w:tr>
      <w:tr w14:paraId="42BEE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3F4A99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BCF59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3FC9A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1C560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B3D8F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4774,4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C684D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3457,2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AAF9C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3457,2</w:t>
            </w:r>
          </w:p>
        </w:tc>
      </w:tr>
      <w:tr w14:paraId="49C87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2DACCD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C82473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FD1916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CB9F4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A6032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64,5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01947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5A3D1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</w:t>
            </w:r>
          </w:p>
        </w:tc>
      </w:tr>
      <w:tr w14:paraId="13D34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C2B247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Судебная система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2828B0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C948B5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C0D927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FE1E38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628AD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54B2C6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6,4</w:t>
            </w:r>
          </w:p>
        </w:tc>
      </w:tr>
      <w:tr w14:paraId="0FA31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B85F93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1327A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3B632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E404D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D26D64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B4609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58,6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E39AC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6,4</w:t>
            </w:r>
          </w:p>
        </w:tc>
      </w:tr>
      <w:tr w14:paraId="3375E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EB2AC0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78A245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C37A7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AEBD18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CDF291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14373,3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EE96C9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14976,2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E0989A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14976,2</w:t>
            </w:r>
          </w:p>
        </w:tc>
      </w:tr>
      <w:tr w14:paraId="39FC5A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1A01C4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6A50FB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3CF596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057F725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DE444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13821,7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14533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14301,4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D1AE5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14301,4</w:t>
            </w:r>
          </w:p>
        </w:tc>
      </w:tr>
      <w:tr w14:paraId="05143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8414CA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E9106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74AEB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8E042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72FAC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551,6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6AF63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674,8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04B1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674,8</w:t>
            </w:r>
          </w:p>
        </w:tc>
      </w:tr>
      <w:tr w14:paraId="4F3EB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D3238B4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Обеспечение проведения выборов и референдумов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4D4742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CB43E6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8E61DD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781F28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E29B3D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FD4D36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14:paraId="41C74F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A624E5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9D43A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8398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31079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A9F2E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160,0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0BAEE7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158A78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14:paraId="7F797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1D8478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Резервные фонды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C82CEF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101EA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6DF070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7FE5DD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9E5C50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662AE8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689,9</w:t>
            </w:r>
          </w:p>
        </w:tc>
      </w:tr>
      <w:tr w14:paraId="3D5F8F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0F5B39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9E3A8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46BFD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E50EE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C9C1F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2044,7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5CF50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31,2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02253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689,9</w:t>
            </w:r>
          </w:p>
        </w:tc>
      </w:tr>
      <w:tr w14:paraId="592A4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B0D50F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Другие общегосударственные вопросы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C5FBB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E8D585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B08F6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59C39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32596,0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6E5A67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29927,7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CC737D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29235,3</w:t>
            </w:r>
          </w:p>
        </w:tc>
      </w:tr>
      <w:tr w14:paraId="1A595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A89C97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57173A8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59B84E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13D863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A8BE6C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11332,4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85BCC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11263,1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4B7C3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11263,1</w:t>
            </w:r>
          </w:p>
        </w:tc>
      </w:tr>
      <w:tr w14:paraId="23609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FAD967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 государственных (муниципальных 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EA80D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4B752D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0EBD7A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610C6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2382,9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7C8CD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779,7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B1014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779,7</w:t>
            </w:r>
          </w:p>
        </w:tc>
      </w:tr>
      <w:tr w14:paraId="21A72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FC07C3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5F227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EE671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F8AEE4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0BF53C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17739,3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D57F9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17506,9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4181C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16814,5</w:t>
            </w:r>
          </w:p>
        </w:tc>
      </w:tr>
      <w:tr w14:paraId="1F6B0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9CCB69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80B37D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8D670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734A0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1B14B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1141,4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9CE71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2EAEDC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378</w:t>
            </w:r>
          </w:p>
        </w:tc>
      </w:tr>
      <w:tr w14:paraId="7AF63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D447E7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оборона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0E71FE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02 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43278E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8E21E1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B3F5F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7C3E64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57D69B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472,5</w:t>
            </w:r>
          </w:p>
        </w:tc>
      </w:tr>
      <w:tr w14:paraId="4D021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F9D750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Мобилизационная и вневойсковая подготовка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DC1EA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A79865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48C112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D98359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422,3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E2E865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456,9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F39C1B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472,5</w:t>
            </w:r>
          </w:p>
        </w:tc>
      </w:tr>
      <w:tr w14:paraId="124B59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47F0BEC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1301F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F805E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3632C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9A6E7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370,2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2618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384,2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F8AD4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406,5</w:t>
            </w:r>
          </w:p>
        </w:tc>
      </w:tr>
      <w:tr w14:paraId="1423A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32DD6A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 государственных (муниципальных 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1A1ED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B5A646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632C0A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D0DB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5ACEC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B5644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66</w:t>
            </w:r>
          </w:p>
        </w:tc>
      </w:tr>
      <w:tr w14:paraId="353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915506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Национальная безопасность и правоохранительная деятельность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FBCBD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8F3335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C23EED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D1E0E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32882,8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73AF7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32610,8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F62FD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32610,8</w:t>
            </w:r>
          </w:p>
        </w:tc>
      </w:tr>
      <w:tr w14:paraId="1B058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7FD4BA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3D095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F8495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CE042A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0CCB4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32682,8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55D2A5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32410,8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485599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32410,8</w:t>
            </w:r>
          </w:p>
        </w:tc>
      </w:tr>
      <w:tr w14:paraId="2BC9A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D8B4C9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A4D36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1C233D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9CE0E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C84726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28406,1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4B03A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28646,1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6401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28646,1</w:t>
            </w:r>
          </w:p>
        </w:tc>
      </w:tr>
      <w:tr w14:paraId="0D7F6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71D78A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91DD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45CD7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B4B1F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33279A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4276,7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1DAD6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3764,7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FE2DB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3764,7</w:t>
            </w:r>
          </w:p>
        </w:tc>
      </w:tr>
      <w:tr w14:paraId="221E7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306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vAlign w:val="bottom"/>
          </w:tcPr>
          <w:p w14:paraId="21AEFA1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EED0CD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0E20E8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C4ACC3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0DCC1B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BFC8FE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540B83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200</w:t>
            </w:r>
          </w:p>
        </w:tc>
      </w:tr>
      <w:tr w14:paraId="29E62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445393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8075CF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8F1F5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1114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D1D34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6AAB6B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D2C43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</w:t>
            </w:r>
          </w:p>
        </w:tc>
      </w:tr>
      <w:tr w14:paraId="5E0CD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22807A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D4265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8D650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7B8A74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B5A9C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9D0DAB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0AAE3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167</w:t>
            </w:r>
          </w:p>
        </w:tc>
      </w:tr>
      <w:tr w14:paraId="1A1A1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56480B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Национальная экономика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6CB835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3A52D3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B93F7D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088A7F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392470,2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BE1689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335449,1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BAE599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342954,6</w:t>
            </w:r>
          </w:p>
        </w:tc>
      </w:tr>
      <w:tr w14:paraId="29164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1256B4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Сельское хозяйство и рыболовство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9F9A94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D3262E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34EA11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983EF5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70617,8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6A9BDD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105209,9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74C94B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105093,5</w:t>
            </w:r>
          </w:p>
        </w:tc>
      </w:tr>
      <w:tr w14:paraId="3C5781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F3FBCFA">
            <w:pPr>
              <w:ind w:firstLine="0"/>
              <w:jc w:val="left"/>
              <w:textAlignment w:val="center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1578D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64190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45402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52774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6566,4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12E2F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6521,7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F89D6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6521,7</w:t>
            </w:r>
          </w:p>
        </w:tc>
      </w:tr>
      <w:tr w14:paraId="58063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E1BCF1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613B7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10BC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620C4C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5EF2E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970,6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D7D73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931,8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8F4F8C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2431,8</w:t>
            </w:r>
          </w:p>
        </w:tc>
      </w:tr>
      <w:tr w14:paraId="2F5A5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656E17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F7F1B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AED06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2CF7B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270F2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3E562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C2630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14:paraId="7739FF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894E88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5DF67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21A557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64092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EA26D8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63080,8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75AF60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97756,4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96ECF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96140</w:t>
            </w:r>
          </w:p>
        </w:tc>
      </w:tr>
      <w:tr w14:paraId="4D54A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B775C8F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Транспорт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5C5E33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E0B8E1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7E247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32F829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F4503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FD82B1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13289</w:t>
            </w:r>
          </w:p>
        </w:tc>
      </w:tr>
      <w:tr w14:paraId="2B715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9F0394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803D3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868BD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1E341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69620E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13436,6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048E5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9247,2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739BEF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13289</w:t>
            </w:r>
          </w:p>
        </w:tc>
      </w:tr>
      <w:tr w14:paraId="2AB82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411E23E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Дорожное хозяйство (дорожные фонды)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E6F40A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9133B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5DFA7A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87FB2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32515,2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B95591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10575,6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EA9F8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13985,8</w:t>
            </w:r>
          </w:p>
        </w:tc>
      </w:tr>
      <w:tr w14:paraId="7930E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4E99386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D09ED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6EA5C6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292E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74596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21355,5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59FA4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10275,6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0916EE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13685,8</w:t>
            </w:r>
          </w:p>
        </w:tc>
      </w:tr>
      <w:tr w14:paraId="64257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5B9FCD8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B4809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EFC99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C52D81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8525FE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10681,7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7EA9C4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5A07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14:paraId="2A906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52E3FE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6E6E85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2F15A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727EC6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AD68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478,0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B52EBE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4D7D5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</w:tr>
      <w:tr w14:paraId="6E7A2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29E22C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Связь и информатика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81463D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A7D5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2B9CB3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56A44A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EA9781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FDD6E5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454,3</w:t>
            </w:r>
          </w:p>
        </w:tc>
      </w:tr>
      <w:tr w14:paraId="1223A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DDD0A0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85C1D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DDD61E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CD19B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59DE0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857,6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5B0BC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6280A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454,3</w:t>
            </w:r>
          </w:p>
        </w:tc>
      </w:tr>
      <w:tr w14:paraId="11965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49F6023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национальной экономики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3BA3B8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78C2C3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AE6FE0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07B10C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275043,0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A79325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209962,1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7ECFA8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210132</w:t>
            </w:r>
          </w:p>
        </w:tc>
      </w:tr>
      <w:tr w14:paraId="4E4F31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4F3F40D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9FE97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5F5D05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F37CA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1FFDC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654,3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E0142C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A82FDC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14:paraId="4D5764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8FE22C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1C63A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582989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545380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37A09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37174,6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CD8E0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1CEFF3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269</w:t>
            </w:r>
          </w:p>
        </w:tc>
      </w:tr>
      <w:tr w14:paraId="74E6F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E2EE30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DA77E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3DE3D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373437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6CD255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229747,0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1306A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202525,4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F8B41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202695,3</w:t>
            </w:r>
          </w:p>
        </w:tc>
      </w:tr>
      <w:tr w14:paraId="4EC30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338CC8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3872EB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2394E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4CFE0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5DCB76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7466,7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AD541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6867,7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A235EE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6867,7</w:t>
            </w:r>
          </w:p>
        </w:tc>
      </w:tr>
      <w:tr w14:paraId="4E89F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E77409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3507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5C79B0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AE7AC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57F50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840ED0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AF8248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</w:tr>
      <w:tr w14:paraId="39BC4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178E6E5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Жилищно-коммунальное хозяйство 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FF92E5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5741D2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AC8690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CEB35A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919037,6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49FE0F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629636,3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E7F83C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806332,3</w:t>
            </w:r>
          </w:p>
        </w:tc>
      </w:tr>
      <w:tr w14:paraId="00CFA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456BF4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Жилищное хозяйство 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8F3866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F59024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460C9E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68D0FE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354838,9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00E28A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3081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F5F113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671,5</w:t>
            </w:r>
          </w:p>
        </w:tc>
      </w:tr>
      <w:tr w14:paraId="62E84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B203D1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B91AD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208DD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4A2703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684FE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5729,9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DB30C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3081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A32A80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671,5</w:t>
            </w:r>
          </w:p>
        </w:tc>
      </w:tr>
      <w:tr w14:paraId="222F3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9269A9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AD7D8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4E7B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C23D29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8457F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347274,1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85F46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BA22FA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14:paraId="58CCA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F089ED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0B0C1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3864D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153D2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FA0991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1834,9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1575F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35134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14:paraId="4772A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8E73E39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Коммунальное хозяйство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C17040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330986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F9FB0D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1A098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417991,4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BBECA5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540016,7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C2D90C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772057,8</w:t>
            </w:r>
          </w:p>
        </w:tc>
      </w:tr>
      <w:tr w14:paraId="6CC78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E64E5B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E6EEDE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C16647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ABDF6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B87FE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1252,1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68E20E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7441,9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3C1D41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4276,9</w:t>
            </w:r>
          </w:p>
        </w:tc>
      </w:tr>
      <w:tr w14:paraId="0D9DE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6F5350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B6E920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CE0ED5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0AA15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E9F29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375758,8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F6F8BF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530822,3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8640F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767780,9</w:t>
            </w:r>
          </w:p>
        </w:tc>
      </w:tr>
      <w:tr w14:paraId="7213B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CFE36B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7566A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9AAE5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5CF3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D0522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40980,5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57124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1752,5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6B728A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14:paraId="73E16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83407F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Благоустройство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CF1A3E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47016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0C7950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E11550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45869,0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01A8F5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20633,6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97C776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19249,6</w:t>
            </w:r>
          </w:p>
        </w:tc>
      </w:tr>
      <w:tr w14:paraId="34D40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676EB04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6D369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E470B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764EF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01EB3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41574,8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4202D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20333,6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C87764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18949,6</w:t>
            </w:r>
          </w:p>
        </w:tc>
      </w:tr>
      <w:tr w14:paraId="1FA1F3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42B69C6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AA731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20140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D9812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59649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4294,2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72DC06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9CBE7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</w:tr>
      <w:tr w14:paraId="17894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A9F998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жилищно-коммунального хозяйства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89725D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9CAA2F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AFE2AE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BF82F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100338,3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6C9B6D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65905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C9C269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14353,4</w:t>
            </w:r>
          </w:p>
        </w:tc>
      </w:tr>
      <w:tr w14:paraId="19BD6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0F27A5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8BA47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252D4E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86597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A214D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C8A75B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D31AD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350,6</w:t>
            </w:r>
          </w:p>
        </w:tc>
      </w:tr>
      <w:tr w14:paraId="75A18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5F0C4E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B23770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3B735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6CEBE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981B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48D62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B794C9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2,3</w:t>
            </w:r>
          </w:p>
        </w:tc>
      </w:tr>
      <w:tr w14:paraId="7C270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2B4FF7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81BEB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5E878C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A1524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1B46F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99983,9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80D23A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65552,1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25B3F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14000,5</w:t>
            </w:r>
          </w:p>
        </w:tc>
      </w:tr>
      <w:tr w14:paraId="4B9B3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5A7681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Образование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C7253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887E13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ED5FE6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14D25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500899,1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1F9F32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436329,1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0B696B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421092,7</w:t>
            </w:r>
          </w:p>
        </w:tc>
      </w:tr>
      <w:tr w14:paraId="62FE4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5653EE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Дошкольное образование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191D22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A18873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4A4B2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E133DC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88994,9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E06B7B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87224,5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B8C7B0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87224,5</w:t>
            </w:r>
          </w:p>
        </w:tc>
      </w:tr>
      <w:tr w14:paraId="5AD3A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F44A4F7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EA21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55993A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116AC8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CC529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88994,9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B41F4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87224,5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6B1A1F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87224,5</w:t>
            </w:r>
          </w:p>
        </w:tc>
      </w:tr>
      <w:tr w14:paraId="6A6E6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112133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Общее образование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1E2CAB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3A3C1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53C6DF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7122EA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34FE77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258747,4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346E4C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243492,2</w:t>
            </w:r>
          </w:p>
        </w:tc>
      </w:tr>
      <w:tr w14:paraId="364A2E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4CB3A3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7F33E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6278DD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46881F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F6EC79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320265,0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0CEE08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258747,4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0DD87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243492,2</w:t>
            </w:r>
          </w:p>
        </w:tc>
      </w:tr>
      <w:tr w14:paraId="0D2316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F41A22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Дополнительное образование детей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965433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30F376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3A9363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0B7A7E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42513,9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D675C7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40387,5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8CAB0F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40387,5</w:t>
            </w:r>
          </w:p>
        </w:tc>
      </w:tr>
      <w:tr w14:paraId="469C4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21CCD8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682BDF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37C33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28A49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9FBD78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42513,9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E03D09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40387,5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9BC715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40387,5</w:t>
            </w:r>
          </w:p>
        </w:tc>
      </w:tr>
      <w:tr w14:paraId="10A381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4530741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Молодежная политика 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C508CF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C207E7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2E1147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2BC382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55,0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663BF6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6DB0D6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</w:t>
            </w:r>
          </w:p>
        </w:tc>
      </w:tr>
      <w:tr w14:paraId="34513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7CC95D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E369B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C3D179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B2884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53E8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47DE91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CFED42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</w:t>
            </w:r>
          </w:p>
        </w:tc>
      </w:tr>
      <w:tr w14:paraId="63353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2FCCB6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17CB8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119A96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67E85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582076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D6501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AC0A8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70</w:t>
            </w:r>
          </w:p>
        </w:tc>
      </w:tr>
      <w:tr w14:paraId="06B17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431793">
            <w:pPr>
              <w:ind w:firstLine="0"/>
              <w:jc w:val="left"/>
              <w:textAlignment w:val="center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образования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089BAF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92E16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1A0684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76C013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49070,3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B73F1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49879,7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B634E8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49898,5</w:t>
            </w:r>
          </w:p>
        </w:tc>
      </w:tr>
      <w:tr w14:paraId="17C57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C0162F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2E89F4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785AB4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noWrap/>
            <w:vAlign w:val="bottom"/>
          </w:tcPr>
          <w:p w14:paraId="40F4EF8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812332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19594,7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88DEEF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19511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0037EE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19511</w:t>
            </w:r>
          </w:p>
        </w:tc>
      </w:tr>
      <w:tr w14:paraId="123F2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4867DE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4EF2A9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9D17B7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28CBF9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20866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1512,4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57FF2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1538,3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597CF1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1538,3</w:t>
            </w:r>
          </w:p>
        </w:tc>
      </w:tr>
      <w:tr w14:paraId="28F16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4D2023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F118C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BE516E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A619DD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E92E0D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52,2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711BB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509,8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70AF9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509,8</w:t>
            </w:r>
          </w:p>
        </w:tc>
      </w:tr>
      <w:tr w14:paraId="6D8C9B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5AB6A1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05877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C089D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95374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31F82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27904,0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6CF3E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28313,6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298C15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28332,4</w:t>
            </w:r>
          </w:p>
        </w:tc>
      </w:tr>
      <w:tr w14:paraId="169BF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5D88DE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Иные бюджетные ассигнования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FF8766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07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038355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CD51D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1E64D9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8FA048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6EA9D9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</w:t>
            </w:r>
          </w:p>
        </w:tc>
      </w:tr>
      <w:tr w14:paraId="550F4E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A07886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Культура и кинематография 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1EE904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71F0A1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E8487D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319ED2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140663,9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754638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128021,4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EAB4B7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122069,6</w:t>
            </w:r>
          </w:p>
        </w:tc>
      </w:tr>
      <w:tr w14:paraId="124927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149084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Культура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7E989D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37DEC1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06461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E0B8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110757,4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E1D9D5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97948,5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F79912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90936,7</w:t>
            </w:r>
          </w:p>
        </w:tc>
      </w:tr>
      <w:tr w14:paraId="34D06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41570B3C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1F794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57D20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204F47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0B6263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110757,4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22760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97948,5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B636D4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90936,7</w:t>
            </w:r>
          </w:p>
        </w:tc>
      </w:tr>
      <w:tr w14:paraId="04DADB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EC1749B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культуры и кинематографии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BAF1ED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D6B139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F1C0B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4A5161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29906,5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E45BE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30072,9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F3265B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31132,9</w:t>
            </w:r>
          </w:p>
        </w:tc>
      </w:tr>
      <w:tr w14:paraId="03DCC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4F93E8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CDDFCD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1B3E90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541606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E22A73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29177,7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68BBD8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29460,7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CDA1A8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30520,7</w:t>
            </w:r>
          </w:p>
        </w:tc>
      </w:tr>
      <w:tr w14:paraId="5E07D6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6734785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57CC71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08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250383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49CC93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71BF11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728,8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046DB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612,2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E25B9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612,2</w:t>
            </w:r>
          </w:p>
        </w:tc>
      </w:tr>
      <w:tr w14:paraId="20FF8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D677C60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Здравоохранение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E1E443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9D33B2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E3917D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F618C2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C0B634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38403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</w:t>
            </w:r>
          </w:p>
        </w:tc>
      </w:tr>
      <w:tr w14:paraId="1351D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7B06BB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Амбулаторная помощь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6D6543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09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1F40D8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E2296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3721A6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FDDF2B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96EF4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14:paraId="670BE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A145C5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64885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09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DD7D9D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E342E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27BFCA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3214,2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28C0A7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198E0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</w:t>
            </w:r>
          </w:p>
        </w:tc>
      </w:tr>
      <w:tr w14:paraId="5B4E6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2D82D49A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Социальная политика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CC787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4ED6A4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CC5CFA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9C1EC5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19205,5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66C329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22259,8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85200C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27127,9</w:t>
            </w:r>
          </w:p>
        </w:tc>
      </w:tr>
      <w:tr w14:paraId="1F3C3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C3AB76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Пенсионное обеспечение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504BE7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96C622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C15D7C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CD3800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E6C332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560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A829B2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5054,2</w:t>
            </w:r>
          </w:p>
        </w:tc>
      </w:tr>
      <w:tr w14:paraId="34AA6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D42C43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796F32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F0DE3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01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7A877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D1D8D2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8904,2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8F8AC6A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560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243985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5054,2</w:t>
            </w:r>
          </w:p>
        </w:tc>
      </w:tr>
      <w:tr w14:paraId="011DA3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94A81F3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Социальное обеспечение населения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A388B9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F6C46B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11F653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B3E78C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2507,8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A81803A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47,7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CA60330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46,4</w:t>
            </w:r>
          </w:p>
        </w:tc>
      </w:tr>
      <w:tr w14:paraId="1ECAB6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4CD0DBC9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12E6A5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F911FA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03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9B67EC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992758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2507,8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F29E88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47,7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B122C0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46,4</w:t>
            </w:r>
          </w:p>
        </w:tc>
      </w:tr>
      <w:tr w14:paraId="15E85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4D4524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Охрана семьи и детства</w:t>
            </w:r>
          </w:p>
        </w:tc>
        <w:tc>
          <w:tcPr>
            <w:tcW w:w="80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CFB08F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FD9A3B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B29484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9EAC5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7342,8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9BBE2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21443,6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BF30085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21818,8</w:t>
            </w:r>
          </w:p>
        </w:tc>
      </w:tr>
      <w:tr w14:paraId="5BA58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268611F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67D49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949903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17FE9C9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684938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20,0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C60E6C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D03B90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</w:t>
            </w:r>
          </w:p>
        </w:tc>
      </w:tr>
      <w:tr w14:paraId="6ED84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5BFE412B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Социальное обеспечение и иные выплаты населению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320B15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2B090B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1A60B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FDDC2B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1334,7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0ECA5D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1773,6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CDC4AE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2148,8</w:t>
            </w:r>
          </w:p>
        </w:tc>
      </w:tr>
      <w:tr w14:paraId="095163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EA2B03E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75226E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D831AA4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04</w:t>
            </w:r>
          </w:p>
        </w:tc>
        <w:tc>
          <w:tcPr>
            <w:tcW w:w="99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91768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A99839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5988,1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4A4F3F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2DA46A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19650</w:t>
            </w:r>
          </w:p>
        </w:tc>
      </w:tr>
      <w:tr w14:paraId="7AC62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37071F6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социальной политики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345F5F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8894C3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F76C43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3E76B3F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450,7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FAB96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A03D136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208,5</w:t>
            </w:r>
          </w:p>
        </w:tc>
      </w:tr>
      <w:tr w14:paraId="6967A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7FCA482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78B42E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BA4F7D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06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A74AAB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F0BD1A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450,7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F092C3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EA0D21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208,5</w:t>
            </w:r>
          </w:p>
        </w:tc>
      </w:tr>
      <w:tr w14:paraId="7DFC9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30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BF9B692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Физическая культура и спорт</w:t>
            </w:r>
          </w:p>
        </w:tc>
        <w:tc>
          <w:tcPr>
            <w:tcW w:w="804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89A39D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54535F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E55522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992258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8443,5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3C4EF7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8655,9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FD5BA1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8055,9</w:t>
            </w:r>
          </w:p>
        </w:tc>
      </w:tr>
      <w:tr w14:paraId="26907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45F6287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Массовый спорт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8B9CC0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2BA1A2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632895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EB5B43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1D6AC57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4946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9010E8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4346</w:t>
            </w:r>
          </w:p>
        </w:tc>
      </w:tr>
      <w:tr w14:paraId="55B61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379D6A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8D5E6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D50A31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A4E9A26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0C5766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4848,9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4627F2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4946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2C21BA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4346</w:t>
            </w:r>
          </w:p>
        </w:tc>
      </w:tr>
      <w:tr w14:paraId="53DA6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7A2AA6C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eastAsia="zh-CN" w:bidi="ar"/>
              </w:rPr>
              <w:t>Другие вопросы в области физической культуры и спорта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1B154A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CF7BB1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0CC10B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9DE746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3594,6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B0AECE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3709,9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379780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3709,9</w:t>
            </w:r>
          </w:p>
        </w:tc>
      </w:tr>
      <w:tr w14:paraId="2271E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9A3D813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C3C6F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1E742F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32BDE0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5B86E23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3240,5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53AF3D2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3376,3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58CC638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3376,3</w:t>
            </w:r>
          </w:p>
        </w:tc>
      </w:tr>
      <w:tr w14:paraId="07229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BDC9151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7045B0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11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ABF09C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05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FFB65D0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200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0C284B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354,1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6B865B1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0B61FB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333,6</w:t>
            </w:r>
          </w:p>
        </w:tc>
      </w:tr>
      <w:tr w14:paraId="23413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45CFC868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Средства массовой информации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7DB0CEC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FD118B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0DED2B4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70973BCB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3B78CD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16CB44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14:paraId="00129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0A6F7F0D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Периодическая печать и издательства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9DCB3E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12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0D5A73D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07051C1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000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26D23F8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0D2E7322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FB903B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3339,3</w:t>
            </w:r>
          </w:p>
        </w:tc>
      </w:tr>
      <w:tr w14:paraId="62AE9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7E76867A">
            <w:pPr>
              <w:ind w:firstLine="0"/>
              <w:jc w:val="left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eastAsia="zh-CN" w:bidi="ar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C3EF79F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12</w:t>
            </w: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65A61C2D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02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317D40AB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600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A693B85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3678,1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15D7A17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085584C">
            <w:pPr>
              <w:ind w:firstLine="0"/>
              <w:jc w:val="center"/>
              <w:textAlignment w:val="bottom"/>
              <w:rPr>
                <w:rFonts w:eastAsia="Arial CYR"/>
                <w:color w:val="000000"/>
              </w:rPr>
            </w:pPr>
            <w:r>
              <w:rPr>
                <w:rFonts w:eastAsia="Arial CYR"/>
                <w:color w:val="000000"/>
                <w:lang w:val="en-US" w:eastAsia="zh-CN" w:bidi="ar"/>
              </w:rPr>
              <w:t>3339,3</w:t>
            </w:r>
          </w:p>
        </w:tc>
      </w:tr>
      <w:tr w14:paraId="39B93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189E657E">
            <w:pPr>
              <w:ind w:firstLine="0"/>
              <w:jc w:val="left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ВСЕГО РАСХОДОВ</w:t>
            </w:r>
          </w:p>
        </w:tc>
        <w:tc>
          <w:tcPr>
            <w:tcW w:w="8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F141376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08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B00D6AB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5C8987FB">
            <w:pPr>
              <w:ind w:firstLine="0"/>
              <w:rPr>
                <w:rFonts w:eastAsia="Arial CYR"/>
                <w:b/>
                <w:bCs/>
                <w:color w:val="000000"/>
              </w:rPr>
            </w:pP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4051A109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2133416,6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2B625F0E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 xml:space="preserve">1693478,0 </w:t>
            </w:r>
          </w:p>
        </w:tc>
        <w:tc>
          <w:tcPr>
            <w:tcW w:w="12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/>
            <w:vAlign w:val="bottom"/>
          </w:tcPr>
          <w:p w14:paraId="134F8CF3">
            <w:pPr>
              <w:ind w:firstLine="0"/>
              <w:jc w:val="center"/>
              <w:textAlignment w:val="bottom"/>
              <w:rPr>
                <w:rFonts w:eastAsia="Arial CYR"/>
                <w:b/>
                <w:bCs/>
                <w:color w:val="000000"/>
              </w:rPr>
            </w:pPr>
            <w:r>
              <w:rPr>
                <w:rFonts w:eastAsia="Arial CYR"/>
                <w:b/>
                <w:bCs/>
                <w:color w:val="000000"/>
                <w:lang w:val="en-US" w:eastAsia="zh-CN" w:bidi="ar"/>
              </w:rPr>
              <w:t>1865844,3</w:t>
            </w:r>
          </w:p>
        </w:tc>
      </w:tr>
    </w:tbl>
    <w:p w14:paraId="58BFB5DE">
      <w:pPr>
        <w:ind w:firstLine="0"/>
        <w:jc w:val="right"/>
        <w:rPr>
          <w:sz w:val="24"/>
          <w:szCs w:val="24"/>
        </w:rPr>
      </w:pPr>
    </w:p>
    <w:p w14:paraId="694E6A9E"/>
    <w:sectPr>
      <w:pgSz w:w="11906" w:h="16838"/>
      <w:pgMar w:top="1134" w:right="850" w:bottom="1134" w:left="1418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C4B"/>
    <w:rsid w:val="00432C4B"/>
    <w:rsid w:val="00441E6B"/>
    <w:rsid w:val="00AA19B4"/>
    <w:rsid w:val="00FE5C5F"/>
    <w:rsid w:val="3BDF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0" w:name="Body Text 2"/>
    <w:lsdException w:qFormat="1" w:uiPriority="0" w:name="Body Text 3"/>
    <w:lsdException w:qFormat="1" w:uiPriority="0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outlineLvl w:val="0"/>
    </w:pPr>
    <w:rPr>
      <w:b/>
      <w:sz w:val="24"/>
    </w:rPr>
  </w:style>
  <w:style w:type="paragraph" w:styleId="3">
    <w:name w:val="heading 2"/>
    <w:basedOn w:val="1"/>
    <w:next w:val="1"/>
    <w:link w:val="22"/>
    <w:semiHidden/>
    <w:unhideWhenUsed/>
    <w:qFormat/>
    <w:uiPriority w:val="0"/>
    <w:pPr>
      <w:keepNext/>
      <w:outlineLvl w:val="1"/>
    </w:pPr>
    <w:rPr>
      <w:sz w:val="28"/>
    </w:rPr>
  </w:style>
  <w:style w:type="paragraph" w:styleId="4">
    <w:name w:val="heading 3"/>
    <w:basedOn w:val="1"/>
    <w:next w:val="1"/>
    <w:link w:val="23"/>
    <w:semiHidden/>
    <w:unhideWhenUsed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link w:val="24"/>
    <w:semiHidden/>
    <w:unhideWhenUsed/>
    <w:qFormat/>
    <w:uiPriority w:val="0"/>
    <w:pPr>
      <w:keepNext/>
      <w:jc w:val="center"/>
      <w:outlineLvl w:val="3"/>
    </w:pPr>
    <w:rPr>
      <w:b/>
      <w:sz w:val="32"/>
    </w:rPr>
  </w:style>
  <w:style w:type="paragraph" w:styleId="6">
    <w:name w:val="heading 5"/>
    <w:basedOn w:val="1"/>
    <w:next w:val="1"/>
    <w:link w:val="25"/>
    <w:semiHidden/>
    <w:unhideWhenUsed/>
    <w:qFormat/>
    <w:uiPriority w:val="0"/>
    <w:pPr>
      <w:keepNext/>
      <w:jc w:val="center"/>
      <w:outlineLvl w:val="4"/>
    </w:pPr>
    <w:rPr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7"/>
    <w:semiHidden/>
    <w:unhideWhenUsed/>
    <w:qFormat/>
    <w:uiPriority w:val="99"/>
    <w:rPr>
      <w:color w:val="000000"/>
      <w:u w:val="single"/>
    </w:rPr>
  </w:style>
  <w:style w:type="character" w:styleId="10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11">
    <w:name w:val="Balloon Text"/>
    <w:basedOn w:val="1"/>
    <w:link w:val="34"/>
    <w:semiHidden/>
    <w:unhideWhenUsed/>
    <w:qFormat/>
    <w:uiPriority w:val="0"/>
    <w:rPr>
      <w:rFonts w:ascii="Tahoma" w:hAnsi="Tahoma" w:cs="Tahoma"/>
      <w:sz w:val="16"/>
      <w:szCs w:val="16"/>
    </w:rPr>
  </w:style>
  <w:style w:type="paragraph" w:styleId="12">
    <w:name w:val="Body Text 2"/>
    <w:basedOn w:val="1"/>
    <w:link w:val="30"/>
    <w:semiHidden/>
    <w:unhideWhenUsed/>
    <w:qFormat/>
    <w:uiPriority w:val="0"/>
    <w:rPr>
      <w:sz w:val="28"/>
    </w:rPr>
  </w:style>
  <w:style w:type="paragraph" w:styleId="13">
    <w:name w:val="Document Map"/>
    <w:basedOn w:val="1"/>
    <w:link w:val="33"/>
    <w:semiHidden/>
    <w:unhideWhenUsed/>
    <w:qFormat/>
    <w:uiPriority w:val="0"/>
    <w:pPr>
      <w:shd w:val="clear" w:color="auto" w:fill="000080"/>
    </w:pPr>
    <w:rPr>
      <w:rFonts w:ascii="Tahoma" w:hAnsi="Tahoma"/>
    </w:rPr>
  </w:style>
  <w:style w:type="paragraph" w:styleId="14">
    <w:name w:val="header"/>
    <w:basedOn w:val="1"/>
    <w:link w:val="26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15">
    <w:name w:val="Body Text"/>
    <w:basedOn w:val="1"/>
    <w:link w:val="28"/>
    <w:semiHidden/>
    <w:unhideWhenUsed/>
    <w:qFormat/>
    <w:uiPriority w:val="0"/>
    <w:rPr>
      <w:sz w:val="28"/>
    </w:rPr>
  </w:style>
  <w:style w:type="paragraph" w:styleId="16">
    <w:name w:val="Body Text Indent"/>
    <w:basedOn w:val="1"/>
    <w:link w:val="29"/>
    <w:semiHidden/>
    <w:unhideWhenUsed/>
    <w:qFormat/>
    <w:uiPriority w:val="0"/>
    <w:pPr>
      <w:spacing w:after="120"/>
      <w:ind w:left="283"/>
    </w:pPr>
  </w:style>
  <w:style w:type="paragraph" w:styleId="17">
    <w:name w:val="footer"/>
    <w:basedOn w:val="1"/>
    <w:link w:val="27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18">
    <w:name w:val="Body Text 3"/>
    <w:basedOn w:val="1"/>
    <w:link w:val="31"/>
    <w:semiHidden/>
    <w:unhideWhenUsed/>
    <w:qFormat/>
    <w:uiPriority w:val="0"/>
    <w:rPr>
      <w:sz w:val="24"/>
    </w:rPr>
  </w:style>
  <w:style w:type="paragraph" w:styleId="19">
    <w:name w:val="Body Text Indent 2"/>
    <w:basedOn w:val="1"/>
    <w:link w:val="32"/>
    <w:semiHidden/>
    <w:unhideWhenUsed/>
    <w:qFormat/>
    <w:uiPriority w:val="0"/>
    <w:pPr>
      <w:spacing w:after="120" w:line="480" w:lineRule="auto"/>
      <w:ind w:left="283"/>
    </w:pPr>
  </w:style>
  <w:style w:type="table" w:styleId="20">
    <w:name w:val="Table Grid"/>
    <w:basedOn w:val="8"/>
    <w:qFormat/>
    <w:uiPriority w:val="5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Заголовок 1 Знак"/>
    <w:basedOn w:val="7"/>
    <w:link w:val="2"/>
    <w:qFormat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22">
    <w:name w:val="Заголовок 2 Знак"/>
    <w:basedOn w:val="7"/>
    <w:link w:val="3"/>
    <w:semiHidden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3">
    <w:name w:val="Заголовок 3 Знак"/>
    <w:basedOn w:val="7"/>
    <w:link w:val="4"/>
    <w:semiHidden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24">
    <w:name w:val="Заголовок 4 Знак"/>
    <w:basedOn w:val="7"/>
    <w:link w:val="5"/>
    <w:semiHidden/>
    <w:qFormat/>
    <w:uiPriority w:val="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customStyle="1" w:styleId="25">
    <w:name w:val="Заголовок 5 Знак"/>
    <w:basedOn w:val="7"/>
    <w:link w:val="6"/>
    <w:semiHidden/>
    <w:qFormat/>
    <w:uiPriority w:val="0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customStyle="1" w:styleId="26">
    <w:name w:val="Верхний колонтитул Знак"/>
    <w:basedOn w:val="7"/>
    <w:link w:val="14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7">
    <w:name w:val="Нижний колонтитул Знак"/>
    <w:basedOn w:val="7"/>
    <w:link w:val="17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28">
    <w:name w:val="Основной текст Знак"/>
    <w:basedOn w:val="7"/>
    <w:link w:val="15"/>
    <w:semiHidden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9">
    <w:name w:val="Основной текст с отступом Знак"/>
    <w:basedOn w:val="7"/>
    <w:link w:val="16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30">
    <w:name w:val="Основной текст 2 Знак"/>
    <w:basedOn w:val="7"/>
    <w:link w:val="12"/>
    <w:semiHidden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7"/>
    <w:link w:val="18"/>
    <w:semiHidden/>
    <w:qFormat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2 Знак"/>
    <w:basedOn w:val="7"/>
    <w:link w:val="19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33">
    <w:name w:val="Схема документа Знак"/>
    <w:basedOn w:val="7"/>
    <w:link w:val="13"/>
    <w:semiHidden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eastAsia="ru-RU"/>
    </w:rPr>
  </w:style>
  <w:style w:type="character" w:customStyle="1" w:styleId="34">
    <w:name w:val="Текст выноски Знак"/>
    <w:basedOn w:val="7"/>
    <w:link w:val="11"/>
    <w:semiHidden/>
    <w:qFormat/>
    <w:uiPriority w:val="0"/>
    <w:rPr>
      <w:rFonts w:ascii="Tahoma" w:hAnsi="Tahoma" w:eastAsia="Times New Roman" w:cs="Tahoma"/>
      <w:sz w:val="16"/>
      <w:szCs w:val="16"/>
      <w:lang w:eastAsia="ru-RU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customStyle="1" w:styleId="36">
    <w:name w:val="Основной текст 21"/>
    <w:basedOn w:val="1"/>
    <w:qFormat/>
    <w:uiPriority w:val="0"/>
    <w:rPr>
      <w:sz w:val="28"/>
    </w:rPr>
  </w:style>
  <w:style w:type="paragraph" w:customStyle="1" w:styleId="37">
    <w:name w:val="ConsNormal"/>
    <w:qFormat/>
    <w:uiPriority w:val="99"/>
    <w:pPr>
      <w:autoSpaceDE w:val="0"/>
      <w:autoSpaceDN w:val="0"/>
      <w:spacing w:after="0" w:line="240" w:lineRule="auto"/>
      <w:ind w:firstLine="720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8">
    <w:name w:val="ConsPlusNonformat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39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40">
    <w:name w:val="ConsPlusTitle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41">
    <w:name w:val="ConsPlusCell"/>
    <w:qFormat/>
    <w:uiPriority w:val="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42">
    <w:name w:val="Основной текст 22"/>
    <w:basedOn w:val="1"/>
    <w:qFormat/>
    <w:uiPriority w:val="0"/>
    <w:rPr>
      <w:sz w:val="28"/>
    </w:rPr>
  </w:style>
  <w:style w:type="paragraph" w:customStyle="1" w:styleId="4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4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4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46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4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48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4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50">
    <w:name w:val="xl7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51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5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53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5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55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5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5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58">
    <w:name w:val="xl8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5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6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61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62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63">
    <w:name w:val="xl8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64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65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66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67">
    <w:name w:val="xl9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68">
    <w:name w:val="xl91"/>
    <w:basedOn w:val="1"/>
    <w:qFormat/>
    <w:uiPriority w:val="0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69">
    <w:name w:val="xl9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7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7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7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7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7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7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76">
    <w:name w:val="xl99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77">
    <w:name w:val="xl100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78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79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80">
    <w:name w:val="xl10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81">
    <w:name w:val="xl10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82">
    <w:name w:val="xl105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83">
    <w:name w:val="xl10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84">
    <w:name w:val="xl10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85">
    <w:name w:val="xl10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86">
    <w:name w:val="xl10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87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88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89">
    <w:name w:val="xl11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90">
    <w:name w:val="xl11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91">
    <w:name w:val="xl11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92">
    <w:name w:val="xl11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93">
    <w:name w:val="xl11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94">
    <w:name w:val="xl117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95">
    <w:name w:val="xl11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96">
    <w:name w:val="xl11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97">
    <w:name w:val="xl12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98">
    <w:name w:val="xl12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99">
    <w:name w:val="xl12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00">
    <w:name w:val="xl12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01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102">
    <w:name w:val="xl12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03">
    <w:name w:val="xl126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04">
    <w:name w:val="xl12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105">
    <w:name w:val="xl128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06">
    <w:name w:val="xl1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07">
    <w:name w:val="xl13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108">
    <w:name w:val="xl13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09">
    <w:name w:val="xl13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110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11">
    <w:name w:val="xl134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12">
    <w:name w:val="xl135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3">
    <w:name w:val="xl13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4">
    <w:name w:val="xl13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5">
    <w:name w:val="xl13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6">
    <w:name w:val="xl13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17">
    <w:name w:val="xl14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118">
    <w:name w:val="xl14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19">
    <w:name w:val="xl142"/>
    <w:basedOn w:val="1"/>
    <w:qFormat/>
    <w:uiPriority w:val="0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20">
    <w:name w:val="xl14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121">
    <w:name w:val="xl14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22">
    <w:name w:val="xl14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3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124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25">
    <w:name w:val="xl14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26">
    <w:name w:val="xl14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7">
    <w:name w:val="xl150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128">
    <w:name w:val="msonormal"/>
    <w:basedOn w:val="1"/>
    <w:qFormat/>
    <w:uiPriority w:val="0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129">
    <w:name w:val="xl15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30">
    <w:name w:val="xl152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131">
    <w:name w:val="xl15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132">
    <w:name w:val="xl154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33">
    <w:name w:val="xl15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134">
    <w:name w:val="xl15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135">
    <w:name w:val="xl15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136">
    <w:name w:val="xl15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137">
    <w:name w:val="xl159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138">
    <w:name w:val="xl16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39">
    <w:name w:val="xl161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0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141">
    <w:name w:val="xl1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42">
    <w:name w:val="xl1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3">
    <w:name w:val="xl165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4">
    <w:name w:val="xl16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5">
    <w:name w:val="xl16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146">
    <w:name w:val="xl16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147">
    <w:name w:val="font5"/>
    <w:basedOn w:val="1"/>
    <w:qFormat/>
    <w:uiPriority w:val="0"/>
    <w:pPr>
      <w:spacing w:before="100" w:beforeAutospacing="1" w:after="100" w:afterAutospacing="1"/>
      <w:ind w:firstLine="0"/>
      <w:jc w:val="left"/>
    </w:pPr>
  </w:style>
  <w:style w:type="paragraph" w:customStyle="1" w:styleId="148">
    <w:name w:val="font6"/>
    <w:basedOn w:val="1"/>
    <w:qFormat/>
    <w:uiPriority w:val="0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149">
    <w:name w:val="font2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0">
    <w:name w:val="font6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1">
    <w:name w:val="font3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2">
    <w:name w:val="font5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3">
    <w:name w:val="font71"/>
    <w:qFormat/>
    <w:uiPriority w:val="0"/>
    <w:rPr>
      <w:rFonts w:hint="default" w:ascii="Times New Roman" w:hAnsi="Times New Roman" w:cs="Times New Roman"/>
      <w:color w:val="000000"/>
      <w:u w:val="none"/>
    </w:rPr>
  </w:style>
  <w:style w:type="character" w:customStyle="1" w:styleId="154">
    <w:name w:val="font41"/>
    <w:qFormat/>
    <w:uiPriority w:val="0"/>
    <w:rPr>
      <w:rFonts w:hint="default" w:ascii="Times New Roman" w:hAnsi="Times New Roman" w:cs="Times New Roman"/>
      <w:color w:val="000000"/>
      <w:u w:val="none"/>
    </w:rPr>
  </w:style>
  <w:style w:type="table" w:customStyle="1" w:styleId="155">
    <w:name w:val="Сетка таблицы1"/>
    <w:basedOn w:val="8"/>
    <w:qFormat/>
    <w:uiPriority w:val="5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1874</Words>
  <Characters>10685</Characters>
  <Lines>89</Lines>
  <Paragraphs>25</Paragraphs>
  <TotalTime>0</TotalTime>
  <ScaleCrop>false</ScaleCrop>
  <LinksUpToDate>false</LinksUpToDate>
  <CharactersWithSpaces>12534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2025-12-26T12:20:00Z</dcterms:created>
  <dc:creator>Пользователь Windows</dc:creator>
  <cp:lastModifiedBy>User</cp:lastModifiedBy>
  <dcterms:modified xsi:type="dcterms:W3CDTF">2025-12-26T12:57:19Z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C8CA543884AA4C4984EC74B43EB52702_12</vt:lpwstr>
  </property>
</Properties>
</file>